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B136" w14:textId="77777777" w:rsidR="00AB1082" w:rsidRPr="00AB1082" w:rsidRDefault="00AB1082" w:rsidP="00AB1082">
      <w:pPr>
        <w:shd w:val="clear" w:color="auto" w:fill="FFFFFF"/>
        <w:spacing w:before="90" w:after="90"/>
        <w:outlineLvl w:val="1"/>
        <w:rPr>
          <w:rFonts w:ascii="Helvetica Neue" w:eastAsia="Times New Roman" w:hAnsi="Helvetica Neue" w:cs="Times New Roman"/>
          <w:color w:val="2D3B45"/>
          <w:sz w:val="43"/>
          <w:szCs w:val="43"/>
        </w:rPr>
      </w:pPr>
      <w:r w:rsidRPr="00AB1082">
        <w:rPr>
          <w:rFonts w:ascii="Helvetica Neue" w:eastAsia="Times New Roman" w:hAnsi="Helvetica Neue" w:cs="Times New Roman"/>
          <w:color w:val="2D3B45"/>
          <w:sz w:val="43"/>
          <w:szCs w:val="43"/>
        </w:rPr>
        <w:t>Assignment Details</w:t>
      </w:r>
    </w:p>
    <w:p w14:paraId="5EC845DF"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color w:val="2D3B45"/>
          <w:sz w:val="21"/>
          <w:szCs w:val="21"/>
        </w:rPr>
        <w:t>For this deliverable, we'd like you to do some discovery about your communication style and then to reflect upon communication within your organization.  </w:t>
      </w:r>
    </w:p>
    <w:p w14:paraId="442D735F"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color w:val="2D3B45"/>
          <w:sz w:val="21"/>
          <w:szCs w:val="21"/>
        </w:rPr>
        <w:t xml:space="preserve">Before you begin this report, you will need to complete a brief on-line communication assessment and read some information about a rather commonly recognized communication style assessment tool called </w:t>
      </w:r>
      <w:proofErr w:type="spellStart"/>
      <w:r w:rsidRPr="00AB1082">
        <w:rPr>
          <w:rFonts w:ascii="Helvetica Neue" w:hAnsi="Helvetica Neue" w:cs="Times New Roman"/>
          <w:color w:val="2D3B45"/>
          <w:sz w:val="21"/>
          <w:szCs w:val="21"/>
        </w:rPr>
        <w:t>DiSC.</w:t>
      </w:r>
      <w:proofErr w:type="spellEnd"/>
      <w:r w:rsidRPr="00AB1082">
        <w:rPr>
          <w:rFonts w:ascii="Helvetica Neue" w:hAnsi="Helvetica Neue" w:cs="Times New Roman"/>
          <w:color w:val="2D3B45"/>
          <w:sz w:val="21"/>
          <w:szCs w:val="21"/>
        </w:rPr>
        <w:t xml:space="preserve"> Keep in mind that this is not meant to define your communications style, but rather as a model to help you in gaining insight and perspective around how we work together.</w:t>
      </w:r>
    </w:p>
    <w:p w14:paraId="1EAFEAEA"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color w:val="2D3B45"/>
          <w:sz w:val="21"/>
          <w:szCs w:val="21"/>
        </w:rPr>
        <w:t>You will then use this information to notice how the various communication styles appear within your work place. At the same time, reflect on how your communication style either helps or hinders your effectiveness/success at your internship. Finally, give yourself one communication goal with this new insight. Your report should be a well-written and thoughtful paper that addresses the following questions. </w:t>
      </w:r>
    </w:p>
    <w:p w14:paraId="5DD3DFF5"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i/>
          <w:iCs/>
          <w:color w:val="FF0000"/>
          <w:sz w:val="21"/>
          <w:szCs w:val="21"/>
        </w:rPr>
        <w:t>NOTE: You should not be responding in short answers.</w:t>
      </w:r>
      <w:r w:rsidRPr="00AB1082">
        <w:rPr>
          <w:rFonts w:ascii="Helvetica Neue" w:hAnsi="Helvetica Neue" w:cs="Times New Roman"/>
          <w:i/>
          <w:iCs/>
          <w:color w:val="2D3B45"/>
          <w:sz w:val="21"/>
          <w:szCs w:val="21"/>
        </w:rPr>
        <w:t> The following questions are provided to prompt a thoughtful and well-rounded reflection.</w:t>
      </w:r>
    </w:p>
    <w:p w14:paraId="2443A8C0" w14:textId="77777777" w:rsidR="00AB1082" w:rsidRPr="00AB1082" w:rsidRDefault="00AB1082" w:rsidP="00AB1082">
      <w:pPr>
        <w:shd w:val="clear" w:color="auto" w:fill="FFFFFF"/>
        <w:spacing w:before="90" w:after="90"/>
        <w:outlineLvl w:val="1"/>
        <w:rPr>
          <w:rFonts w:ascii="Helvetica Neue" w:eastAsia="Times New Roman" w:hAnsi="Helvetica Neue" w:cs="Times New Roman"/>
          <w:color w:val="2D3B45"/>
          <w:sz w:val="43"/>
          <w:szCs w:val="43"/>
        </w:rPr>
      </w:pPr>
      <w:r w:rsidRPr="00AB1082">
        <w:rPr>
          <w:rFonts w:ascii="Helvetica Neue" w:eastAsia="Times New Roman" w:hAnsi="Helvetica Neue" w:cs="Times New Roman"/>
          <w:color w:val="2D3B45"/>
          <w:sz w:val="43"/>
          <w:szCs w:val="43"/>
        </w:rPr>
        <w:t>Steps for the Completing the Assignment:</w:t>
      </w:r>
    </w:p>
    <w:p w14:paraId="52AD930F" w14:textId="77777777" w:rsidR="00AB1082" w:rsidRPr="00AB1082" w:rsidRDefault="00AB1082" w:rsidP="00AB1082">
      <w:pPr>
        <w:numPr>
          <w:ilvl w:val="0"/>
          <w:numId w:val="1"/>
        </w:numPr>
        <w:shd w:val="clear" w:color="auto" w:fill="FFFFFF"/>
        <w:spacing w:beforeAutospacing="1"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i/>
          <w:iCs/>
          <w:color w:val="2D3B45"/>
          <w:sz w:val="21"/>
          <w:szCs w:val="21"/>
        </w:rPr>
        <w:t>Complete the </w:t>
      </w:r>
      <w:hyperlink r:id="rId5" w:tgtFrame="_blank" w:history="1">
        <w:r w:rsidRPr="00AB1082">
          <w:rPr>
            <w:rFonts w:ascii="Helvetica Neue" w:eastAsia="Times New Roman" w:hAnsi="Helvetica Neue" w:cs="Times New Roman"/>
            <w:i/>
            <w:iCs/>
            <w:color w:val="008EE2"/>
            <w:sz w:val="21"/>
            <w:szCs w:val="21"/>
            <w:u w:val="single"/>
          </w:rPr>
          <w:t xml:space="preserve">free online </w:t>
        </w:r>
        <w:proofErr w:type="spellStart"/>
        <w:r w:rsidRPr="00AB1082">
          <w:rPr>
            <w:rFonts w:ascii="Helvetica Neue" w:eastAsia="Times New Roman" w:hAnsi="Helvetica Neue" w:cs="Times New Roman"/>
            <w:i/>
            <w:iCs/>
            <w:color w:val="008EE2"/>
            <w:sz w:val="21"/>
            <w:szCs w:val="21"/>
            <w:u w:val="single"/>
          </w:rPr>
          <w:t>DiSC</w:t>
        </w:r>
        <w:proofErr w:type="spellEnd"/>
        <w:r w:rsidRPr="00AB1082">
          <w:rPr>
            <w:rFonts w:ascii="Helvetica Neue" w:eastAsia="Times New Roman" w:hAnsi="Helvetica Neue" w:cs="Times New Roman"/>
            <w:i/>
            <w:iCs/>
            <w:color w:val="008EE2"/>
            <w:sz w:val="21"/>
            <w:szCs w:val="21"/>
            <w:u w:val="single"/>
          </w:rPr>
          <w:t xml:space="preserve"> assessment</w:t>
        </w:r>
        <w:r w:rsidRPr="00AB1082">
          <w:rPr>
            <w:rFonts w:ascii="Helvetica Neue" w:eastAsia="Times New Roman" w:hAnsi="Helvetica Neue" w:cs="Times New Roman"/>
            <w:i/>
            <w:iCs/>
            <w:color w:val="008EE2"/>
            <w:sz w:val="21"/>
            <w:szCs w:val="21"/>
            <w:u w:val="single"/>
            <w:bdr w:val="none" w:sz="0" w:space="0" w:color="auto" w:frame="1"/>
          </w:rPr>
          <w:t> (Links to an external site.)Links to an external site.</w:t>
        </w:r>
      </w:hyperlink>
    </w:p>
    <w:p w14:paraId="67EF80F6" w14:textId="77777777" w:rsidR="00AB1082" w:rsidRPr="00AB1082" w:rsidRDefault="00AB1082" w:rsidP="00AB1082">
      <w:pPr>
        <w:numPr>
          <w:ilvl w:val="0"/>
          <w:numId w:val="1"/>
        </w:numPr>
        <w:shd w:val="clear" w:color="auto" w:fill="FFFFFF"/>
        <w:spacing w:beforeAutospacing="1"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i/>
          <w:iCs/>
          <w:color w:val="2D3B45"/>
          <w:sz w:val="21"/>
          <w:szCs w:val="21"/>
        </w:rPr>
        <w:t>Read the following article - </w:t>
      </w:r>
      <w:hyperlink r:id="rId6" w:tgtFrame="_blank" w:history="1">
        <w:r w:rsidRPr="00AB1082">
          <w:rPr>
            <w:rFonts w:ascii="Helvetica Neue" w:eastAsia="Times New Roman" w:hAnsi="Helvetica Neue" w:cs="Times New Roman"/>
            <w:i/>
            <w:iCs/>
            <w:color w:val="008EE2"/>
            <w:sz w:val="21"/>
            <w:szCs w:val="21"/>
            <w:u w:val="single"/>
          </w:rPr>
          <w:t xml:space="preserve">What is the </w:t>
        </w:r>
        <w:proofErr w:type="spellStart"/>
        <w:r w:rsidRPr="00AB1082">
          <w:rPr>
            <w:rFonts w:ascii="Helvetica Neue" w:eastAsia="Times New Roman" w:hAnsi="Helvetica Neue" w:cs="Times New Roman"/>
            <w:i/>
            <w:iCs/>
            <w:color w:val="008EE2"/>
            <w:sz w:val="21"/>
            <w:szCs w:val="21"/>
            <w:u w:val="single"/>
          </w:rPr>
          <w:t>DiSC</w:t>
        </w:r>
        <w:proofErr w:type="spellEnd"/>
        <w:r w:rsidRPr="00AB1082">
          <w:rPr>
            <w:rFonts w:ascii="Helvetica Neue" w:eastAsia="Times New Roman" w:hAnsi="Helvetica Neue" w:cs="Times New Roman"/>
            <w:i/>
            <w:iCs/>
            <w:color w:val="008EE2"/>
            <w:sz w:val="21"/>
            <w:szCs w:val="21"/>
            <w:u w:val="single"/>
          </w:rPr>
          <w:t xml:space="preserve"> Model?</w:t>
        </w:r>
        <w:r w:rsidRPr="00AB1082">
          <w:rPr>
            <w:rFonts w:ascii="Helvetica Neue" w:eastAsia="Times New Roman" w:hAnsi="Helvetica Neue" w:cs="Times New Roman"/>
            <w:i/>
            <w:iCs/>
            <w:color w:val="008EE2"/>
            <w:sz w:val="21"/>
            <w:szCs w:val="21"/>
            <w:u w:val="single"/>
            <w:bdr w:val="none" w:sz="0" w:space="0" w:color="auto" w:frame="1"/>
          </w:rPr>
          <w:t> (Links to an external site.)Links to an external site.</w:t>
        </w:r>
      </w:hyperlink>
    </w:p>
    <w:p w14:paraId="6A334763" w14:textId="77777777" w:rsidR="00AB1082" w:rsidRPr="00AB1082" w:rsidRDefault="00AB1082" w:rsidP="00AB1082">
      <w:pPr>
        <w:numPr>
          <w:ilvl w:val="0"/>
          <w:numId w:val="1"/>
        </w:numPr>
        <w:shd w:val="clear" w:color="auto" w:fill="FFFFFF"/>
        <w:spacing w:beforeAutospacing="1"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i/>
          <w:iCs/>
          <w:color w:val="2D3B45"/>
          <w:sz w:val="21"/>
          <w:szCs w:val="21"/>
        </w:rPr>
        <w:t>Watch this brief YouTube video -</w:t>
      </w:r>
      <w:proofErr w:type="spellStart"/>
      <w:r w:rsidRPr="00AB1082">
        <w:rPr>
          <w:rFonts w:ascii="Helvetica Neue" w:eastAsia="Times New Roman" w:hAnsi="Helvetica Neue" w:cs="Times New Roman"/>
          <w:i/>
          <w:iCs/>
          <w:color w:val="2D3B45"/>
          <w:sz w:val="21"/>
          <w:szCs w:val="21"/>
        </w:rPr>
        <w:fldChar w:fldCharType="begin"/>
      </w:r>
      <w:r w:rsidRPr="00AB1082">
        <w:rPr>
          <w:rFonts w:ascii="Helvetica Neue" w:eastAsia="Times New Roman" w:hAnsi="Helvetica Neue" w:cs="Times New Roman"/>
          <w:i/>
          <w:iCs/>
          <w:color w:val="2D3B45"/>
          <w:sz w:val="21"/>
          <w:szCs w:val="21"/>
        </w:rPr>
        <w:instrText xml:space="preserve"> HYPERLINK "https://www.youtube.com/watch?v=yI3lMfZ5W08" \o "" \t "_blank" </w:instrText>
      </w:r>
      <w:r w:rsidRPr="00AB1082">
        <w:rPr>
          <w:rFonts w:ascii="Helvetica Neue" w:eastAsia="Times New Roman" w:hAnsi="Helvetica Neue" w:cs="Times New Roman"/>
          <w:i/>
          <w:iCs/>
          <w:color w:val="2D3B45"/>
          <w:sz w:val="21"/>
          <w:szCs w:val="21"/>
        </w:rPr>
      </w:r>
      <w:r w:rsidRPr="00AB1082">
        <w:rPr>
          <w:rFonts w:ascii="Helvetica Neue" w:eastAsia="Times New Roman" w:hAnsi="Helvetica Neue" w:cs="Times New Roman"/>
          <w:i/>
          <w:iCs/>
          <w:color w:val="2D3B45"/>
          <w:sz w:val="21"/>
          <w:szCs w:val="21"/>
        </w:rPr>
        <w:fldChar w:fldCharType="separate"/>
      </w:r>
      <w:r w:rsidRPr="00AB1082">
        <w:rPr>
          <w:rFonts w:ascii="Helvetica Neue" w:eastAsia="Times New Roman" w:hAnsi="Helvetica Neue" w:cs="Times New Roman"/>
          <w:i/>
          <w:iCs/>
          <w:color w:val="008EE2"/>
          <w:sz w:val="21"/>
          <w:szCs w:val="21"/>
          <w:u w:val="single"/>
        </w:rPr>
        <w:t>DiSC</w:t>
      </w:r>
      <w:proofErr w:type="spellEnd"/>
      <w:r w:rsidRPr="00AB1082">
        <w:rPr>
          <w:rFonts w:ascii="Helvetica Neue" w:eastAsia="Times New Roman" w:hAnsi="Helvetica Neue" w:cs="Times New Roman"/>
          <w:i/>
          <w:iCs/>
          <w:color w:val="008EE2"/>
          <w:sz w:val="21"/>
          <w:szCs w:val="21"/>
          <w:u w:val="single"/>
        </w:rPr>
        <w:t xml:space="preserve"> </w:t>
      </w:r>
      <w:proofErr w:type="spellStart"/>
      <w:r w:rsidRPr="00AB1082">
        <w:rPr>
          <w:rFonts w:ascii="Helvetica Neue" w:eastAsia="Times New Roman" w:hAnsi="Helvetica Neue" w:cs="Times New Roman"/>
          <w:i/>
          <w:iCs/>
          <w:color w:val="008EE2"/>
          <w:sz w:val="21"/>
          <w:szCs w:val="21"/>
          <w:u w:val="single"/>
        </w:rPr>
        <w:t>Workstyles</w:t>
      </w:r>
      <w:proofErr w:type="spellEnd"/>
      <w:r w:rsidRPr="00AB1082">
        <w:rPr>
          <w:rFonts w:ascii="Helvetica Neue" w:eastAsia="Times New Roman" w:hAnsi="Helvetica Neue" w:cs="Times New Roman"/>
          <w:i/>
          <w:iCs/>
          <w:color w:val="008EE2"/>
          <w:sz w:val="21"/>
          <w:szCs w:val="21"/>
          <w:u w:val="single"/>
          <w:bdr w:val="none" w:sz="0" w:space="0" w:color="auto" w:frame="1"/>
        </w:rPr>
        <w:t> (Links to an external site.)Links to an external site.</w:t>
      </w:r>
      <w:r w:rsidRPr="00AB1082">
        <w:rPr>
          <w:rFonts w:ascii="Helvetica Neue" w:eastAsia="Times New Roman" w:hAnsi="Helvetica Neue" w:cs="Times New Roman"/>
          <w:i/>
          <w:iCs/>
          <w:color w:val="2D3B45"/>
          <w:sz w:val="21"/>
          <w:szCs w:val="21"/>
        </w:rPr>
        <w:fldChar w:fldCharType="end"/>
      </w:r>
      <w:r w:rsidRPr="00AB1082">
        <w:rPr>
          <w:rFonts w:ascii="Helvetica Neue" w:eastAsia="Times New Roman" w:hAnsi="Helvetica Neue" w:cs="Times New Roman"/>
          <w:i/>
          <w:iCs/>
          <w:noProof/>
          <w:color w:val="008EE2"/>
          <w:sz w:val="21"/>
          <w:szCs w:val="21"/>
        </w:rPr>
        <w:drawing>
          <wp:inline distT="0" distB="0" distL="0" distR="0" wp14:anchorId="04908D1C" wp14:editId="38821F19">
            <wp:extent cx="1330325" cy="955675"/>
            <wp:effectExtent l="0" t="0" r="0" b="0"/>
            <wp:docPr id="3" name="Picture 3" descr="https://psu.instructure.com/images/play_overlay.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u.instructure.com/images/play_overlay.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955675"/>
                    </a:xfrm>
                    <a:prstGeom prst="rect">
                      <a:avLst/>
                    </a:prstGeom>
                    <a:noFill/>
                    <a:ln>
                      <a:noFill/>
                    </a:ln>
                  </pic:spPr>
                </pic:pic>
              </a:graphicData>
            </a:graphic>
          </wp:inline>
        </w:drawing>
      </w:r>
    </w:p>
    <w:p w14:paraId="4C46A1FE" w14:textId="77777777" w:rsidR="00AB1082" w:rsidRPr="00AB1082" w:rsidRDefault="00AB1082" w:rsidP="00AB1082">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i/>
          <w:iCs/>
          <w:color w:val="2D3B45"/>
          <w:sz w:val="21"/>
          <w:szCs w:val="21"/>
        </w:rPr>
        <w:t>Write your reflection based on the prompt questions below.  Do not write short answers for each of the questions.  The prompts are provided as a guide in creating your communications reflection.</w:t>
      </w:r>
    </w:p>
    <w:p w14:paraId="4CC15EDF" w14:textId="77777777" w:rsidR="00AB1082" w:rsidRPr="00AB1082" w:rsidRDefault="00AB1082" w:rsidP="00AB1082">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i/>
          <w:iCs/>
          <w:color w:val="2D3B45"/>
          <w:sz w:val="21"/>
          <w:szCs w:val="21"/>
        </w:rPr>
        <w:t>Consider reviewing these additional resources for more insight -</w:t>
      </w:r>
    </w:p>
    <w:p w14:paraId="3161636F" w14:textId="77777777" w:rsidR="00AB1082" w:rsidRPr="00AB1082" w:rsidRDefault="00AB1082" w:rsidP="00AB1082">
      <w:pPr>
        <w:numPr>
          <w:ilvl w:val="1"/>
          <w:numId w:val="1"/>
        </w:numPr>
        <w:shd w:val="clear" w:color="auto" w:fill="FFFFFF"/>
        <w:spacing w:beforeAutospacing="1" w:afterAutospacing="1"/>
        <w:ind w:left="750"/>
        <w:rPr>
          <w:rFonts w:ascii="Helvetica Neue" w:eastAsia="Times New Roman" w:hAnsi="Helvetica Neue" w:cs="Times New Roman"/>
          <w:color w:val="2D3B45"/>
          <w:sz w:val="21"/>
          <w:szCs w:val="21"/>
        </w:rPr>
      </w:pPr>
      <w:hyperlink r:id="rId9" w:tgtFrame="_blank" w:history="1">
        <w:r w:rsidRPr="00AB1082">
          <w:rPr>
            <w:rFonts w:ascii="Helvetica Neue" w:eastAsia="Times New Roman" w:hAnsi="Helvetica Neue" w:cs="Times New Roman"/>
            <w:i/>
            <w:iCs/>
            <w:color w:val="008EE2"/>
            <w:sz w:val="21"/>
            <w:szCs w:val="21"/>
            <w:u w:val="single"/>
          </w:rPr>
          <w:t xml:space="preserve">Communicate Effectively Leveraging </w:t>
        </w:r>
        <w:proofErr w:type="spellStart"/>
        <w:r w:rsidRPr="00AB1082">
          <w:rPr>
            <w:rFonts w:ascii="Helvetica Neue" w:eastAsia="Times New Roman" w:hAnsi="Helvetica Neue" w:cs="Times New Roman"/>
            <w:i/>
            <w:iCs/>
            <w:color w:val="008EE2"/>
            <w:sz w:val="21"/>
            <w:szCs w:val="21"/>
            <w:u w:val="single"/>
          </w:rPr>
          <w:t>DiSC</w:t>
        </w:r>
        <w:proofErr w:type="spellEnd"/>
        <w:r w:rsidRPr="00AB1082">
          <w:rPr>
            <w:rFonts w:ascii="Helvetica Neue" w:eastAsia="Times New Roman" w:hAnsi="Helvetica Neue" w:cs="Times New Roman"/>
            <w:i/>
            <w:iCs/>
            <w:color w:val="008EE2"/>
            <w:sz w:val="21"/>
            <w:szCs w:val="21"/>
            <w:u w:val="single"/>
          </w:rPr>
          <w:t xml:space="preserve"> Profiles</w:t>
        </w:r>
        <w:r w:rsidRPr="00AB1082">
          <w:rPr>
            <w:rFonts w:ascii="Helvetica Neue" w:eastAsia="Times New Roman" w:hAnsi="Helvetica Neue" w:cs="Times New Roman"/>
            <w:i/>
            <w:iCs/>
            <w:color w:val="008EE2"/>
            <w:sz w:val="21"/>
            <w:szCs w:val="21"/>
            <w:u w:val="single"/>
            <w:bdr w:val="none" w:sz="0" w:space="0" w:color="auto" w:frame="1"/>
          </w:rPr>
          <w:t> (Links to an external site.)Links to an external site.</w:t>
        </w:r>
      </w:hyperlink>
    </w:p>
    <w:p w14:paraId="00306BAD" w14:textId="77777777" w:rsidR="00AB1082" w:rsidRPr="00AB1082" w:rsidRDefault="00AB1082" w:rsidP="00AB1082">
      <w:pPr>
        <w:numPr>
          <w:ilvl w:val="1"/>
          <w:numId w:val="1"/>
        </w:numPr>
        <w:shd w:val="clear" w:color="auto" w:fill="FFFFFF"/>
        <w:spacing w:before="100" w:beforeAutospacing="1" w:after="100" w:afterAutospacing="1"/>
        <w:ind w:left="750"/>
        <w:rPr>
          <w:rFonts w:ascii="Helvetica Neue" w:eastAsia="Times New Roman" w:hAnsi="Helvetica Neue" w:cs="Times New Roman"/>
          <w:color w:val="2D3B45"/>
          <w:sz w:val="21"/>
          <w:szCs w:val="21"/>
        </w:rPr>
      </w:pPr>
      <w:hyperlink r:id="rId10" w:tooltip="4 styles.DISCstyles.pdf" w:history="1">
        <w:r w:rsidRPr="00AB1082">
          <w:rPr>
            <w:rFonts w:ascii="Helvetica Neue" w:eastAsia="Times New Roman" w:hAnsi="Helvetica Neue" w:cs="Times New Roman"/>
            <w:i/>
            <w:iCs/>
            <w:color w:val="008EE2"/>
            <w:sz w:val="21"/>
            <w:szCs w:val="21"/>
            <w:u w:val="single"/>
          </w:rPr>
          <w:t>Disc profiles Quick Profile pdf</w:t>
        </w:r>
      </w:hyperlink>
      <w:r w:rsidRPr="00AB1082">
        <w:rPr>
          <w:rFonts w:ascii="Helvetica Neue" w:eastAsia="Times New Roman" w:hAnsi="Helvetica Neue" w:cs="Times New Roman"/>
          <w:i/>
          <w:iCs/>
          <w:noProof/>
          <w:color w:val="008EE2"/>
          <w:sz w:val="21"/>
          <w:szCs w:val="21"/>
        </w:rPr>
        <w:drawing>
          <wp:inline distT="0" distB="0" distL="0" distR="0" wp14:anchorId="72EFD733" wp14:editId="761FA68D">
            <wp:extent cx="152400" cy="152400"/>
            <wp:effectExtent l="0" t="0" r="0" b="0"/>
            <wp:docPr id="2" name="Picture 2" descr="review the document">
              <a:hlinkClick xmlns:a="http://schemas.openxmlformats.org/drawingml/2006/main" r:id="rId1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iew the document">
                      <a:hlinkClick r:id="rId10" tooltip="&quot;Preview the documen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1082">
        <w:rPr>
          <w:rFonts w:ascii="Helvetica Neue" w:eastAsia="Times New Roman" w:hAnsi="Helvetica Neue" w:cs="Times New Roman"/>
          <w:i/>
          <w:iCs/>
          <w:noProof/>
          <w:color w:val="008EE2"/>
          <w:sz w:val="21"/>
          <w:szCs w:val="21"/>
        </w:rPr>
        <w:drawing>
          <wp:inline distT="0" distB="0" distL="0" distR="0" wp14:anchorId="37456622" wp14:editId="7C6C0A61">
            <wp:extent cx="97155" cy="97155"/>
            <wp:effectExtent l="0" t="0" r="4445" b="4445"/>
            <wp:docPr id="1" name="Picture 1" descr="iew in a new window">
              <a:hlinkClick xmlns:a="http://schemas.openxmlformats.org/drawingml/2006/main" r:id="rId1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ew in a new window">
                      <a:hlinkClick r:id="rId10" tgtFrame="&quot;_blank&quot;" tooltip="&quot;View in a new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p>
    <w:p w14:paraId="5C9F70DC"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color w:val="2D3B45"/>
          <w:sz w:val="21"/>
          <w:szCs w:val="21"/>
        </w:rPr>
        <w:t>You should upload a </w:t>
      </w:r>
      <w:r w:rsidRPr="00AB1082">
        <w:rPr>
          <w:rFonts w:ascii="Helvetica Neue" w:hAnsi="Helvetica Neue" w:cs="Times New Roman"/>
          <w:i/>
          <w:iCs/>
          <w:color w:val="2D3B45"/>
          <w:sz w:val="21"/>
          <w:szCs w:val="21"/>
        </w:rPr>
        <w:t>2-page report</w:t>
      </w:r>
      <w:r w:rsidRPr="00AB1082">
        <w:rPr>
          <w:rFonts w:ascii="Helvetica Neue" w:hAnsi="Helvetica Neue" w:cs="Times New Roman"/>
          <w:color w:val="2D3B45"/>
          <w:sz w:val="21"/>
          <w:szCs w:val="21"/>
        </w:rPr>
        <w:t> that covers the areas specified below.</w:t>
      </w:r>
      <w:r w:rsidRPr="00AB1082">
        <w:rPr>
          <w:rFonts w:ascii="Helvetica Neue" w:hAnsi="Helvetica Neue" w:cs="Times New Roman"/>
          <w:b/>
          <w:bCs/>
          <w:color w:val="2D3B45"/>
          <w:sz w:val="21"/>
          <w:szCs w:val="21"/>
        </w:rPr>
        <w:t xml:space="preserve"> Please note, the 2 pages do not include the Cover Page. This is also an exercise in writing as concisely as possible. Stay within the </w:t>
      </w:r>
      <w:proofErr w:type="gramStart"/>
      <w:r w:rsidRPr="00AB1082">
        <w:rPr>
          <w:rFonts w:ascii="Helvetica Neue" w:hAnsi="Helvetica Neue" w:cs="Times New Roman"/>
          <w:b/>
          <w:bCs/>
          <w:color w:val="2D3B45"/>
          <w:sz w:val="21"/>
          <w:szCs w:val="21"/>
        </w:rPr>
        <w:t>two page</w:t>
      </w:r>
      <w:proofErr w:type="gramEnd"/>
      <w:r w:rsidRPr="00AB1082">
        <w:rPr>
          <w:rFonts w:ascii="Helvetica Neue" w:hAnsi="Helvetica Neue" w:cs="Times New Roman"/>
          <w:b/>
          <w:bCs/>
          <w:color w:val="2D3B45"/>
          <w:sz w:val="21"/>
          <w:szCs w:val="21"/>
        </w:rPr>
        <w:t xml:space="preserve"> limit.   </w:t>
      </w:r>
    </w:p>
    <w:p w14:paraId="6BB99DC8"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color w:val="2D3B45"/>
          <w:sz w:val="21"/>
          <w:szCs w:val="21"/>
        </w:rPr>
        <w:t>Your report should address the following criteria: </w:t>
      </w:r>
    </w:p>
    <w:p w14:paraId="4AE70588" w14:textId="77777777" w:rsidR="00AB1082" w:rsidRPr="00AB1082" w:rsidRDefault="00AB1082" w:rsidP="00AB1082">
      <w:pPr>
        <w:shd w:val="clear" w:color="auto" w:fill="FFFFFF"/>
        <w:spacing w:before="240" w:after="240"/>
        <w:outlineLvl w:val="2"/>
        <w:rPr>
          <w:rFonts w:ascii="Helvetica Neue" w:eastAsia="Times New Roman" w:hAnsi="Helvetica Neue" w:cs="Times New Roman"/>
          <w:color w:val="2D3B45"/>
          <w:sz w:val="36"/>
          <w:szCs w:val="36"/>
        </w:rPr>
      </w:pPr>
      <w:r w:rsidRPr="00AB1082">
        <w:rPr>
          <w:rFonts w:ascii="Helvetica Neue" w:eastAsia="Times New Roman" w:hAnsi="Helvetica Neue" w:cs="Times New Roman"/>
          <w:color w:val="2D3B45"/>
          <w:sz w:val="36"/>
          <w:szCs w:val="36"/>
        </w:rPr>
        <w:t>Cover Page </w:t>
      </w:r>
    </w:p>
    <w:p w14:paraId="1BCC0042" w14:textId="77777777" w:rsidR="00AB1082" w:rsidRPr="00AB1082" w:rsidRDefault="00AB1082" w:rsidP="00AB1082">
      <w:pPr>
        <w:shd w:val="clear" w:color="auto" w:fill="FFFFFF"/>
        <w:spacing w:before="180" w:after="180"/>
        <w:rPr>
          <w:rFonts w:ascii="Helvetica Neue" w:hAnsi="Helvetica Neue" w:cs="Times New Roman"/>
          <w:color w:val="2D3B45"/>
          <w:sz w:val="21"/>
          <w:szCs w:val="21"/>
        </w:rPr>
      </w:pPr>
      <w:r w:rsidRPr="00AB1082">
        <w:rPr>
          <w:rFonts w:ascii="Helvetica Neue" w:hAnsi="Helvetica Neue" w:cs="Times New Roman"/>
          <w:color w:val="2D3B45"/>
          <w:sz w:val="21"/>
          <w:szCs w:val="21"/>
        </w:rPr>
        <w:t>Again, this information is not included in the page total. The following information must be provided in the top left‐hand corner:</w:t>
      </w:r>
    </w:p>
    <w:p w14:paraId="7C32B33F"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lastRenderedPageBreak/>
        <w:t>Name</w:t>
      </w:r>
    </w:p>
    <w:p w14:paraId="40137ED5"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Student ID Number</w:t>
      </w:r>
    </w:p>
    <w:p w14:paraId="46F59076"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Major</w:t>
      </w:r>
    </w:p>
    <w:p w14:paraId="55B3EBF6"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Option</w:t>
      </w:r>
    </w:p>
    <w:p w14:paraId="72702830"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Internship</w:t>
      </w:r>
    </w:p>
    <w:p w14:paraId="53C2A1E3"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Semester and Year</w:t>
      </w:r>
    </w:p>
    <w:p w14:paraId="6CC96365"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Employer and Employer Location</w:t>
      </w:r>
    </w:p>
    <w:p w14:paraId="04F7030B" w14:textId="77777777" w:rsidR="00AB1082" w:rsidRPr="00AB1082" w:rsidRDefault="00AB1082" w:rsidP="00AB108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Title (centered on the page in big bold letters)</w:t>
      </w:r>
    </w:p>
    <w:p w14:paraId="133C7F76" w14:textId="77777777" w:rsidR="00AB1082" w:rsidRPr="00AB1082" w:rsidRDefault="00AB1082" w:rsidP="00AB1082">
      <w:pPr>
        <w:shd w:val="clear" w:color="auto" w:fill="FFFFFF"/>
        <w:spacing w:before="240" w:after="240"/>
        <w:outlineLvl w:val="2"/>
        <w:rPr>
          <w:rFonts w:ascii="Helvetica Neue" w:eastAsia="Times New Roman" w:hAnsi="Helvetica Neue" w:cs="Times New Roman"/>
          <w:color w:val="2D3B45"/>
          <w:sz w:val="36"/>
          <w:szCs w:val="36"/>
        </w:rPr>
      </w:pPr>
      <w:r w:rsidRPr="00AB1082">
        <w:rPr>
          <w:rFonts w:ascii="Helvetica Neue" w:eastAsia="Times New Roman" w:hAnsi="Helvetica Neue" w:cs="Times New Roman"/>
          <w:color w:val="2D3B45"/>
          <w:sz w:val="36"/>
          <w:szCs w:val="36"/>
        </w:rPr>
        <w:t>Communication</w:t>
      </w:r>
    </w:p>
    <w:p w14:paraId="12F289C4" w14:textId="77777777" w:rsidR="00AB1082" w:rsidRPr="00AB1082" w:rsidRDefault="00AB1082" w:rsidP="00AB108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 xml:space="preserve">What were the results of your </w:t>
      </w:r>
      <w:proofErr w:type="spellStart"/>
      <w:r w:rsidRPr="00AB1082">
        <w:rPr>
          <w:rFonts w:ascii="Helvetica Neue" w:eastAsia="Times New Roman" w:hAnsi="Helvetica Neue" w:cs="Times New Roman"/>
          <w:color w:val="2D3B45"/>
          <w:sz w:val="21"/>
          <w:szCs w:val="21"/>
        </w:rPr>
        <w:t>DiSC</w:t>
      </w:r>
      <w:proofErr w:type="spellEnd"/>
      <w:r w:rsidRPr="00AB1082">
        <w:rPr>
          <w:rFonts w:ascii="Helvetica Neue" w:eastAsia="Times New Roman" w:hAnsi="Helvetica Neue" w:cs="Times New Roman"/>
          <w:color w:val="2D3B45"/>
          <w:sz w:val="21"/>
          <w:szCs w:val="21"/>
        </w:rPr>
        <w:t xml:space="preserve"> assessment? </w:t>
      </w:r>
    </w:p>
    <w:p w14:paraId="7D9BEB02" w14:textId="77777777" w:rsidR="00AB1082" w:rsidRPr="00AB1082" w:rsidRDefault="00AB1082" w:rsidP="00AB1082">
      <w:pPr>
        <w:numPr>
          <w:ilvl w:val="1"/>
          <w:numId w:val="3"/>
        </w:numPr>
        <w:shd w:val="clear" w:color="auto" w:fill="FFFFFF"/>
        <w:spacing w:before="100" w:beforeAutospacing="1" w:after="100" w:afterAutospacing="1"/>
        <w:ind w:left="750"/>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 xml:space="preserve">Do </w:t>
      </w:r>
      <w:proofErr w:type="gramStart"/>
      <w:r w:rsidRPr="00AB1082">
        <w:rPr>
          <w:rFonts w:ascii="Helvetica Neue" w:eastAsia="Times New Roman" w:hAnsi="Helvetica Neue" w:cs="Times New Roman"/>
          <w:color w:val="2D3B45"/>
          <w:sz w:val="21"/>
          <w:szCs w:val="21"/>
        </w:rPr>
        <w:t>your</w:t>
      </w:r>
      <w:proofErr w:type="gramEnd"/>
      <w:r w:rsidRPr="00AB1082">
        <w:rPr>
          <w:rFonts w:ascii="Helvetica Neue" w:eastAsia="Times New Roman" w:hAnsi="Helvetica Neue" w:cs="Times New Roman"/>
          <w:color w:val="2D3B45"/>
          <w:sz w:val="21"/>
          <w:szCs w:val="21"/>
        </w:rPr>
        <w:t xml:space="preserve"> agree or disagree with the results? </w:t>
      </w:r>
    </w:p>
    <w:p w14:paraId="61939E84" w14:textId="77777777" w:rsidR="00AB1082" w:rsidRPr="00AB1082" w:rsidRDefault="00AB1082" w:rsidP="00AB1082">
      <w:pPr>
        <w:numPr>
          <w:ilvl w:val="1"/>
          <w:numId w:val="3"/>
        </w:numPr>
        <w:shd w:val="clear" w:color="auto" w:fill="FFFFFF"/>
        <w:spacing w:before="100" w:beforeAutospacing="1" w:after="100" w:afterAutospacing="1"/>
        <w:ind w:left="750"/>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Did you have any "ah ha" moments when your got the results? (Any insight?)</w:t>
      </w:r>
    </w:p>
    <w:p w14:paraId="77351247" w14:textId="77777777" w:rsidR="00AB1082" w:rsidRPr="00AB1082" w:rsidRDefault="00AB1082" w:rsidP="00AB108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As you read the information or watched the video, did any of the information immediately make you think of any individuals you work with? </w:t>
      </w:r>
    </w:p>
    <w:p w14:paraId="4A0B3650" w14:textId="77777777" w:rsidR="00AB1082" w:rsidRPr="00AB1082" w:rsidRDefault="00AB1082" w:rsidP="00AB108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Does it bring any new insight into how you work well with or struggle with these team members? (Please feel free to share anecdotal insight to demonstrate understanding.)</w:t>
      </w:r>
    </w:p>
    <w:p w14:paraId="2B2F731B" w14:textId="77777777" w:rsidR="00AB1082" w:rsidRPr="00AB1082" w:rsidRDefault="00AB1082" w:rsidP="00AB108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How does your organization communicate both internally and externally? </w:t>
      </w:r>
    </w:p>
    <w:p w14:paraId="565F96B1" w14:textId="77777777" w:rsidR="00AB1082" w:rsidRPr="00AB1082" w:rsidRDefault="00AB1082" w:rsidP="00AB1082">
      <w:pPr>
        <w:numPr>
          <w:ilvl w:val="1"/>
          <w:numId w:val="3"/>
        </w:numPr>
        <w:shd w:val="clear" w:color="auto" w:fill="FFFFFF"/>
        <w:spacing w:before="100" w:beforeAutospacing="1" w:after="100" w:afterAutospacing="1"/>
        <w:ind w:left="750"/>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What are examples of good communication skills being utilized within your organization?</w:t>
      </w:r>
    </w:p>
    <w:p w14:paraId="2C24F3DF" w14:textId="77777777" w:rsidR="00AB1082" w:rsidRPr="00AB1082" w:rsidRDefault="00AB1082" w:rsidP="00AB1082">
      <w:pPr>
        <w:numPr>
          <w:ilvl w:val="1"/>
          <w:numId w:val="3"/>
        </w:numPr>
        <w:shd w:val="clear" w:color="auto" w:fill="FFFFFF"/>
        <w:spacing w:before="100" w:beforeAutospacing="1" w:after="100" w:afterAutospacing="1"/>
        <w:ind w:left="750"/>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How would you suggest improving the effectiveness of the communication within the organization?</w:t>
      </w:r>
    </w:p>
    <w:p w14:paraId="20AC773F" w14:textId="77777777" w:rsidR="00AB1082" w:rsidRPr="00AB1082" w:rsidRDefault="00AB1082" w:rsidP="00AB108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AB1082">
        <w:rPr>
          <w:rFonts w:ascii="Helvetica Neue" w:eastAsia="Times New Roman" w:hAnsi="Helvetica Neue" w:cs="Times New Roman"/>
          <w:color w:val="2D3B45"/>
          <w:sz w:val="21"/>
          <w:szCs w:val="21"/>
        </w:rPr>
        <w:t>With this information, what is one goal that you are setting for yourself with regards to communication? Be specific as to how you will apply this insight.</w:t>
      </w:r>
    </w:p>
    <w:p w14:paraId="13677F6F" w14:textId="77777777" w:rsidR="007C21D4" w:rsidRDefault="007C21D4">
      <w:bookmarkStart w:id="0" w:name="_GoBack"/>
      <w:bookmarkEnd w:id="0"/>
    </w:p>
    <w:sectPr w:rsidR="007C21D4" w:rsidSect="0038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A04AA"/>
    <w:multiLevelType w:val="multilevel"/>
    <w:tmpl w:val="5DD8B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53672"/>
    <w:multiLevelType w:val="multilevel"/>
    <w:tmpl w:val="CC4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EA6E83"/>
    <w:multiLevelType w:val="multilevel"/>
    <w:tmpl w:val="C1206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82"/>
    <w:rsid w:val="00386F36"/>
    <w:rsid w:val="007C21D4"/>
    <w:rsid w:val="00AB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CD3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B1082"/>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AB108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08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AB108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AB1082"/>
  </w:style>
  <w:style w:type="paragraph" w:styleId="NormalWeb">
    <w:name w:val="Normal (Web)"/>
    <w:basedOn w:val="Normal"/>
    <w:uiPriority w:val="99"/>
    <w:semiHidden/>
    <w:unhideWhenUsed/>
    <w:rsid w:val="00AB108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B1082"/>
    <w:rPr>
      <w:i/>
      <w:iCs/>
    </w:rPr>
  </w:style>
  <w:style w:type="character" w:styleId="Hyperlink">
    <w:name w:val="Hyperlink"/>
    <w:basedOn w:val="DefaultParagraphFont"/>
    <w:uiPriority w:val="99"/>
    <w:semiHidden/>
    <w:unhideWhenUsed/>
    <w:rsid w:val="00AB1082"/>
    <w:rPr>
      <w:color w:val="0000FF"/>
      <w:u w:val="single"/>
    </w:rPr>
  </w:style>
  <w:style w:type="character" w:customStyle="1" w:styleId="screenreader-only">
    <w:name w:val="screenreader-only"/>
    <w:basedOn w:val="DefaultParagraphFont"/>
    <w:rsid w:val="00AB1082"/>
  </w:style>
  <w:style w:type="character" w:customStyle="1" w:styleId="instructurefilelinkholder">
    <w:name w:val="instructure_file_link_holder"/>
    <w:basedOn w:val="DefaultParagraphFont"/>
    <w:rsid w:val="00AB1082"/>
  </w:style>
  <w:style w:type="character" w:customStyle="1" w:styleId="instructurescribdfileholder">
    <w:name w:val="instructure_scribd_file_holder"/>
    <w:basedOn w:val="DefaultParagraphFont"/>
    <w:rsid w:val="00AB1082"/>
  </w:style>
  <w:style w:type="character" w:styleId="Strong">
    <w:name w:val="Strong"/>
    <w:basedOn w:val="DefaultParagraphFont"/>
    <w:uiPriority w:val="22"/>
    <w:qFormat/>
    <w:rsid w:val="00AB1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54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iscpersonalitytesting.com/free-disc-test/" TargetMode="External"/><Relationship Id="rId6" Type="http://schemas.openxmlformats.org/officeDocument/2006/relationships/hyperlink" Target="https://discpersonalitytesting.com/blog/" TargetMode="External"/><Relationship Id="rId7" Type="http://schemas.openxmlformats.org/officeDocument/2006/relationships/hyperlink" Target="https://www.youtube.com/watch?v=yI3lMfZ5W08" TargetMode="External"/><Relationship Id="rId8" Type="http://schemas.openxmlformats.org/officeDocument/2006/relationships/image" Target="media/image1.png"/><Relationship Id="rId9" Type="http://schemas.openxmlformats.org/officeDocument/2006/relationships/hyperlink" Target="http://www.businessproductivity.com/communicate-effectively-leveraging-disc-profiles/" TargetMode="External"/><Relationship Id="rId10" Type="http://schemas.openxmlformats.org/officeDocument/2006/relationships/hyperlink" Target="https://psu.instructure.com/courses/1847261/files/80543766/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Macintosh Word</Application>
  <DocSecurity>0</DocSecurity>
  <Lines>27</Lines>
  <Paragraphs>7</Paragraphs>
  <ScaleCrop>false</ScaleCrop>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2017-06-22T22:53:00Z</dcterms:created>
  <dcterms:modified xsi:type="dcterms:W3CDTF">2017-06-22T22:53:00Z</dcterms:modified>
</cp:coreProperties>
</file>